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49"/>
      </w:pPr>
      <w:r>
        <w:rPr/>
        <w:t>ENTRE LES SOUSSIGNES</w:t>
      </w:r>
    </w:p>
    <w:p>
      <w:pPr>
        <w:spacing w:before="75"/>
        <w:ind w:left="98" w:right="0" w:firstLine="0"/>
        <w:jc w:val="left"/>
        <w:rPr>
          <w:rFonts w:ascii="Cambria" w:hAnsi="Cambria"/>
          <w:b/>
          <w:sz w:val="26"/>
        </w:rPr>
      </w:pPr>
      <w:r>
        <w:rPr/>
        <w:br w:type="column"/>
      </w:r>
      <w:r>
        <w:rPr>
          <w:rFonts w:ascii="Cambria" w:hAnsi="Cambria"/>
          <w:b/>
          <w:color w:val="4E81BD"/>
          <w:sz w:val="26"/>
        </w:rPr>
        <w:t>Contrat de location-gérance</w:t>
      </w:r>
    </w:p>
    <w:p>
      <w:pPr>
        <w:spacing w:after="0"/>
        <w:jc w:val="left"/>
        <w:rPr>
          <w:rFonts w:ascii="Cambria" w:hAnsi="Cambria"/>
          <w:sz w:val="26"/>
        </w:rPr>
        <w:sectPr>
          <w:type w:val="continuous"/>
          <w:pgSz w:w="11900" w:h="16840"/>
          <w:pgMar w:top="1540" w:bottom="280" w:left="1300" w:right="1300"/>
          <w:cols w:num="2" w:equalWidth="0">
            <w:col w:w="2856" w:space="40"/>
            <w:col w:w="6404"/>
          </w:cols>
        </w:sectPr>
      </w:pPr>
    </w:p>
    <w:p>
      <w:pPr>
        <w:pStyle w:val="BodyText"/>
        <w:tabs>
          <w:tab w:pos="3809" w:val="left" w:leader="dot"/>
        </w:tabs>
        <w:spacing w:line="250" w:lineRule="exact"/>
      </w:pPr>
      <w:r>
        <w:rPr/>
        <w:t>La</w:t>
      </w:r>
      <w:r>
        <w:rPr>
          <w:spacing w:val="-1"/>
        </w:rPr>
        <w:t> </w:t>
      </w:r>
      <w:r>
        <w:rPr/>
        <w:t>société</w:t>
        <w:tab/>
        <w:t>(dénomination sociale)</w:t>
      </w:r>
    </w:p>
    <w:p>
      <w:pPr>
        <w:spacing w:before="1"/>
        <w:ind w:left="115" w:right="0" w:firstLine="0"/>
        <w:jc w:val="left"/>
        <w:rPr>
          <w:b/>
          <w:sz w:val="22"/>
        </w:rPr>
      </w:pPr>
      <w:r>
        <w:rPr>
          <w:sz w:val="22"/>
        </w:rPr>
        <w:t>SARL (ou : SA ; ou : </w:t>
      </w:r>
      <w:r>
        <w:rPr>
          <w:b/>
          <w:sz w:val="22"/>
        </w:rPr>
        <w:t>..........................................</w:t>
      </w:r>
      <w:r>
        <w:rPr>
          <w:sz w:val="22"/>
        </w:rPr>
        <w:t>) au capital de </w:t>
      </w:r>
      <w:r>
        <w:rPr>
          <w:b/>
          <w:sz w:val="22"/>
        </w:rPr>
        <w:t>..........................................</w:t>
      </w:r>
    </w:p>
    <w:p>
      <w:pPr>
        <w:pStyle w:val="BodyText"/>
        <w:spacing w:line="251" w:lineRule="exact" w:before="2"/>
        <w:ind w:left="116"/>
      </w:pPr>
      <w:r>
        <w:rPr/>
        <w:t>euros</w:t>
      </w:r>
    </w:p>
    <w:p>
      <w:pPr>
        <w:pStyle w:val="BodyText"/>
        <w:tabs>
          <w:tab w:pos="3994" w:val="left" w:leader="dot"/>
        </w:tabs>
        <w:spacing w:line="251" w:lineRule="exact"/>
        <w:ind w:left="116"/>
      </w:pPr>
      <w:r>
        <w:rPr/>
        <w:t>Siège</w:t>
      </w:r>
      <w:r>
        <w:rPr>
          <w:spacing w:val="-1"/>
        </w:rPr>
        <w:t> </w:t>
      </w:r>
      <w:r>
        <w:rPr/>
        <w:t>social</w:t>
        <w:tab/>
        <w:t>(adresse)</w:t>
      </w:r>
    </w:p>
    <w:p>
      <w:pPr>
        <w:pStyle w:val="BodyText"/>
        <w:tabs>
          <w:tab w:pos="3271" w:val="left" w:leader="dot"/>
        </w:tabs>
        <w:spacing w:before="1"/>
        <w:ind w:left="116"/>
      </w:pPr>
      <w:r>
        <w:rPr/>
        <w:t>RCS</w:t>
        <w:tab/>
        <w:t>(n°</w:t>
      </w:r>
      <w:r>
        <w:rPr>
          <w:spacing w:val="-46"/>
        </w:rPr>
        <w:t> </w:t>
      </w:r>
      <w:r>
        <w:rPr/>
        <w:t>d'inscription et localité)</w:t>
      </w:r>
    </w:p>
    <w:p>
      <w:pPr>
        <w:pStyle w:val="BodyText"/>
        <w:ind w:left="0"/>
      </w:pPr>
    </w:p>
    <w:p>
      <w:pPr>
        <w:spacing w:before="0"/>
        <w:ind w:left="116" w:right="0" w:firstLine="0"/>
        <w:jc w:val="left"/>
        <w:rPr>
          <w:b/>
          <w:sz w:val="22"/>
        </w:rPr>
      </w:pPr>
      <w:r>
        <w:rPr>
          <w:sz w:val="22"/>
        </w:rPr>
        <w:t>Représentée par </w:t>
      </w:r>
      <w:r>
        <w:rPr>
          <w:b/>
          <w:sz w:val="22"/>
        </w:rPr>
        <w:t>..........................................</w:t>
      </w:r>
    </w:p>
    <w:p>
      <w:pPr>
        <w:pStyle w:val="BodyText"/>
        <w:spacing w:line="480" w:lineRule="auto" w:before="2"/>
        <w:ind w:right="6266"/>
      </w:pPr>
      <w:r>
        <w:rPr/>
        <w:t>Ci-après dénommée le loueur ou</w:t>
      </w:r>
    </w:p>
    <w:p>
      <w:pPr>
        <w:pStyle w:val="BodyText"/>
        <w:tabs>
          <w:tab w:pos="2928" w:val="left" w:leader="dot"/>
        </w:tabs>
        <w:spacing w:line="251" w:lineRule="exact"/>
      </w:pPr>
      <w:r>
        <w:rPr/>
        <w:t>M</w:t>
        <w:tab/>
        <w:t>(Nom, prénom et</w:t>
      </w:r>
      <w:r>
        <w:rPr>
          <w:spacing w:val="-1"/>
        </w:rPr>
        <w:t> </w:t>
      </w:r>
      <w:r>
        <w:rPr/>
        <w:t>adresse)</w:t>
      </w:r>
    </w:p>
    <w:p>
      <w:pPr>
        <w:pStyle w:val="BodyText"/>
        <w:spacing w:before="1"/>
        <w:ind w:left="116"/>
      </w:pPr>
      <w:r>
        <w:rPr/>
        <w:t>(Situation de famille)</w:t>
      </w:r>
    </w:p>
    <w:p>
      <w:pPr>
        <w:pStyle w:val="BodyText"/>
        <w:spacing w:line="477" w:lineRule="auto" w:before="2"/>
        <w:ind w:left="116" w:right="6119"/>
      </w:pPr>
      <w:r>
        <w:rPr/>
        <w:t>Ci-après dénommé(e) le loueur D’une part</w:t>
      </w:r>
    </w:p>
    <w:p>
      <w:pPr>
        <w:pStyle w:val="BodyText"/>
        <w:spacing w:before="3"/>
        <w:ind w:left="116"/>
      </w:pPr>
      <w:r>
        <w:rPr/>
        <w:t>Et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tabs>
          <w:tab w:pos="3809" w:val="left" w:leader="dot"/>
        </w:tabs>
        <w:spacing w:line="252" w:lineRule="exact"/>
        <w:ind w:left="116"/>
      </w:pPr>
      <w:r>
        <w:rPr/>
        <w:t>La</w:t>
      </w:r>
      <w:r>
        <w:rPr>
          <w:spacing w:val="-1"/>
        </w:rPr>
        <w:t> </w:t>
      </w:r>
      <w:r>
        <w:rPr/>
        <w:t>société</w:t>
        <w:tab/>
        <w:t>(dénomination sociale)</w:t>
      </w:r>
    </w:p>
    <w:p>
      <w:pPr>
        <w:spacing w:line="252" w:lineRule="exact" w:before="0"/>
        <w:ind w:left="116" w:right="0" w:firstLine="0"/>
        <w:jc w:val="left"/>
        <w:rPr>
          <w:b/>
          <w:sz w:val="22"/>
        </w:rPr>
      </w:pPr>
      <w:r>
        <w:rPr>
          <w:sz w:val="22"/>
        </w:rPr>
        <w:t>SARL (ou : SA ; ou : </w:t>
      </w:r>
      <w:r>
        <w:rPr>
          <w:b/>
          <w:sz w:val="22"/>
        </w:rPr>
        <w:t>..........................................</w:t>
      </w:r>
      <w:r>
        <w:rPr>
          <w:sz w:val="22"/>
        </w:rPr>
        <w:t>) au capital de </w:t>
      </w:r>
      <w:r>
        <w:rPr>
          <w:b/>
          <w:sz w:val="22"/>
        </w:rPr>
        <w:t>..........................................</w:t>
      </w:r>
    </w:p>
    <w:p>
      <w:pPr>
        <w:pStyle w:val="BodyText"/>
        <w:spacing w:line="251" w:lineRule="exact" w:before="4"/>
        <w:ind w:left="116"/>
      </w:pPr>
      <w:r>
        <w:rPr/>
        <w:t>euros</w:t>
      </w:r>
    </w:p>
    <w:p>
      <w:pPr>
        <w:pStyle w:val="BodyText"/>
        <w:tabs>
          <w:tab w:pos="3994" w:val="left" w:leader="dot"/>
        </w:tabs>
        <w:spacing w:line="251" w:lineRule="exact"/>
        <w:ind w:left="116"/>
      </w:pPr>
      <w:r>
        <w:rPr/>
        <w:t>Siège</w:t>
      </w:r>
      <w:r>
        <w:rPr>
          <w:spacing w:val="-1"/>
        </w:rPr>
        <w:t> </w:t>
      </w:r>
      <w:r>
        <w:rPr/>
        <w:t>social</w:t>
        <w:tab/>
        <w:t>(adresse)</w:t>
      </w:r>
    </w:p>
    <w:p>
      <w:pPr>
        <w:pStyle w:val="BodyText"/>
        <w:tabs>
          <w:tab w:pos="3271" w:val="left" w:leader="dot"/>
        </w:tabs>
        <w:spacing w:before="1"/>
        <w:ind w:left="116"/>
      </w:pPr>
      <w:r>
        <w:rPr/>
        <w:t>RCS</w:t>
        <w:tab/>
        <w:t>(n°</w:t>
      </w:r>
      <w:r>
        <w:rPr>
          <w:spacing w:val="-46"/>
        </w:rPr>
        <w:t> </w:t>
      </w:r>
      <w:r>
        <w:rPr/>
        <w:t>d'inscription et localité)</w:t>
      </w:r>
    </w:p>
    <w:p>
      <w:pPr>
        <w:pStyle w:val="BodyText"/>
        <w:spacing w:before="9"/>
        <w:ind w:left="0"/>
        <w:rPr>
          <w:sz w:val="21"/>
        </w:rPr>
      </w:pPr>
    </w:p>
    <w:p>
      <w:pPr>
        <w:spacing w:before="1"/>
        <w:ind w:left="116" w:right="0" w:firstLine="0"/>
        <w:jc w:val="left"/>
        <w:rPr>
          <w:b/>
          <w:sz w:val="22"/>
        </w:rPr>
      </w:pPr>
      <w:r>
        <w:rPr>
          <w:sz w:val="22"/>
        </w:rPr>
        <w:t>Représentée par </w:t>
      </w:r>
      <w:r>
        <w:rPr>
          <w:b/>
          <w:sz w:val="22"/>
        </w:rPr>
        <w:t>..........................................</w:t>
      </w:r>
    </w:p>
    <w:p>
      <w:pPr>
        <w:pStyle w:val="BodyText"/>
        <w:spacing w:before="3"/>
        <w:ind w:left="116"/>
      </w:pPr>
      <w:r>
        <w:rPr/>
        <w:t>Ci-après dénommée le locataire-gérant</w:t>
      </w:r>
    </w:p>
    <w:p>
      <w:pPr>
        <w:pStyle w:val="BodyText"/>
        <w:spacing w:before="1"/>
        <w:ind w:left="0"/>
      </w:pPr>
    </w:p>
    <w:p>
      <w:pPr>
        <w:pStyle w:val="BodyText"/>
        <w:spacing w:line="251" w:lineRule="exact"/>
        <w:ind w:left="116"/>
      </w:pPr>
      <w:r>
        <w:rPr/>
        <w:t>ou</w:t>
      </w:r>
    </w:p>
    <w:p>
      <w:pPr>
        <w:pStyle w:val="BodyText"/>
        <w:tabs>
          <w:tab w:pos="2991" w:val="left" w:leader="dot"/>
        </w:tabs>
        <w:spacing w:line="251" w:lineRule="exact"/>
        <w:ind w:left="116"/>
      </w:pPr>
      <w:r>
        <w:rPr/>
        <w:t>M</w:t>
        <w:tab/>
        <w:t>(nom, prénom et</w:t>
      </w:r>
      <w:r>
        <w:rPr>
          <w:spacing w:val="-4"/>
        </w:rPr>
        <w:t> </w:t>
      </w:r>
      <w:r>
        <w:rPr/>
        <w:t>adresse)</w:t>
      </w:r>
    </w:p>
    <w:p>
      <w:pPr>
        <w:pStyle w:val="BodyText"/>
        <w:spacing w:before="1"/>
        <w:ind w:left="116"/>
      </w:pPr>
      <w:r>
        <w:rPr/>
        <w:t>(Situation de famille)</w:t>
      </w:r>
    </w:p>
    <w:p>
      <w:pPr>
        <w:pStyle w:val="BodyText"/>
        <w:spacing w:line="480" w:lineRule="auto" w:before="2"/>
        <w:ind w:left="116" w:right="5202"/>
      </w:pPr>
      <w:r>
        <w:rPr/>
        <w:t>Ci-après dénommé(e) le locataire-gérant D’autre part,</w:t>
      </w:r>
    </w:p>
    <w:p>
      <w:pPr>
        <w:pStyle w:val="BodyText"/>
        <w:spacing w:line="251" w:lineRule="exact"/>
        <w:ind w:left="116"/>
      </w:pPr>
      <w:r>
        <w:rPr/>
        <w:t>IL EST PREALABLEMENT EXPOSE CE QUI SUIT</w:t>
      </w:r>
    </w:p>
    <w:p>
      <w:pPr>
        <w:spacing w:before="1"/>
        <w:ind w:left="116" w:right="106" w:firstLine="0"/>
        <w:jc w:val="both"/>
        <w:rPr>
          <w:b/>
          <w:sz w:val="22"/>
        </w:rPr>
      </w:pPr>
      <w:r>
        <w:rPr>
          <w:sz w:val="22"/>
        </w:rPr>
        <w:t>Propriétaire du fonds de commerce, objet des présentes, déclare avoir également la propriété des locaux d'exploitation aux termes d'un acte sous seing privé (ou : notarié, reçu en l'étude de maître </w:t>
      </w:r>
      <w:r>
        <w:rPr>
          <w:b/>
          <w:sz w:val="22"/>
        </w:rPr>
        <w:t>..........................................</w:t>
      </w:r>
      <w:r>
        <w:rPr>
          <w:sz w:val="22"/>
        </w:rPr>
        <w:t>, notaire à</w:t>
      </w:r>
      <w:r>
        <w:rPr>
          <w:spacing w:val="60"/>
          <w:sz w:val="22"/>
        </w:rPr>
        <w:t> </w:t>
      </w:r>
      <w:r>
        <w:rPr>
          <w:b/>
          <w:sz w:val="22"/>
        </w:rPr>
        <w:t>..........................................</w:t>
      </w:r>
    </w:p>
    <w:p>
      <w:pPr>
        <w:pStyle w:val="Heading1"/>
        <w:spacing w:line="250" w:lineRule="exact"/>
        <w:ind w:left="116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>enregistré le </w:t>
      </w:r>
      <w:r>
        <w:rPr>
          <w:rFonts w:ascii="Arial" w:hAnsi="Arial"/>
        </w:rPr>
        <w:t>.......................................... </w:t>
      </w:r>
      <w:r>
        <w:rPr>
          <w:rFonts w:ascii="Arial" w:hAnsi="Arial"/>
          <w:b w:val="0"/>
        </w:rPr>
        <w:t>à </w:t>
      </w:r>
      <w:r>
        <w:rPr>
          <w:rFonts w:ascii="Arial" w:hAnsi="Arial"/>
        </w:rPr>
        <w:t>..........................................</w:t>
      </w:r>
      <w:r>
        <w:rPr>
          <w:rFonts w:ascii="Arial" w:hAnsi="Arial"/>
          <w:b w:val="0"/>
        </w:rPr>
        <w:t>.</w:t>
      </w:r>
    </w:p>
    <w:p>
      <w:pPr>
        <w:pStyle w:val="BodyText"/>
        <w:spacing w:before="4"/>
        <w:ind w:left="116" w:right="2162"/>
        <w:jc w:val="both"/>
      </w:pPr>
      <w:r>
        <w:rPr/>
        <w:t>(Le loueur peut également n'être que locataire des locaux d'exploitation) CECI EXPOSE, IL A ETE CONVENU ET ARRETE CE QUI SUIT</w:t>
      </w:r>
    </w:p>
    <w:p>
      <w:pPr>
        <w:pStyle w:val="Heading1"/>
        <w:spacing w:before="199"/>
        <w:jc w:val="both"/>
      </w:pPr>
      <w:r>
        <w:rPr>
          <w:color w:val="4E81BD"/>
        </w:rPr>
        <w:t>ARTICLE 1 : OBJET DU CONTRAT</w:t>
      </w:r>
    </w:p>
    <w:p>
      <w:pPr>
        <w:pStyle w:val="BodyText"/>
        <w:tabs>
          <w:tab w:pos="7392" w:val="left" w:leader="dot"/>
        </w:tabs>
        <w:spacing w:before="35"/>
      </w:pPr>
      <w:r>
        <w:rPr/>
        <w:t>(Nom du loueur) donne en</w:t>
      </w:r>
      <w:r>
        <w:rPr>
          <w:spacing w:val="41"/>
        </w:rPr>
        <w:t> </w:t>
      </w:r>
      <w:r>
        <w:rPr/>
        <w:t>location-gérance,</w:t>
      </w:r>
      <w:r>
        <w:rPr>
          <w:spacing w:val="9"/>
        </w:rPr>
        <w:t> </w:t>
      </w:r>
      <w:r>
        <w:rPr/>
        <w:t>à</w:t>
        <w:tab/>
        <w:t>(nom du</w:t>
      </w:r>
      <w:r>
        <w:rPr>
          <w:spacing w:val="15"/>
        </w:rPr>
        <w:t> </w:t>
      </w:r>
      <w:r>
        <w:rPr/>
        <w:t>locataire-</w:t>
      </w:r>
    </w:p>
    <w:p>
      <w:pPr>
        <w:spacing w:line="252" w:lineRule="exact" w:before="2"/>
        <w:ind w:left="115" w:right="0" w:firstLine="0"/>
        <w:jc w:val="left"/>
        <w:rPr>
          <w:sz w:val="22"/>
        </w:rPr>
      </w:pPr>
      <w:r>
        <w:rPr>
          <w:sz w:val="22"/>
        </w:rPr>
        <w:t>gérant), </w:t>
      </w:r>
      <w:r>
        <w:rPr>
          <w:spacing w:val="48"/>
          <w:sz w:val="22"/>
        </w:rPr>
        <w:t> </w:t>
      </w:r>
      <w:r>
        <w:rPr>
          <w:sz w:val="22"/>
        </w:rPr>
        <w:t>le </w:t>
      </w:r>
      <w:r>
        <w:rPr>
          <w:spacing w:val="45"/>
          <w:sz w:val="22"/>
        </w:rPr>
        <w:t> </w:t>
      </w:r>
      <w:r>
        <w:rPr>
          <w:sz w:val="22"/>
        </w:rPr>
        <w:t>fonds </w:t>
      </w:r>
      <w:r>
        <w:rPr>
          <w:spacing w:val="48"/>
          <w:sz w:val="22"/>
        </w:rPr>
        <w:t> </w:t>
      </w:r>
      <w:r>
        <w:rPr>
          <w:sz w:val="22"/>
        </w:rPr>
        <w:t>de </w:t>
      </w:r>
      <w:r>
        <w:rPr>
          <w:spacing w:val="48"/>
          <w:sz w:val="22"/>
        </w:rPr>
        <w:t> </w:t>
      </w:r>
      <w:r>
        <w:rPr>
          <w:sz w:val="22"/>
        </w:rPr>
        <w:t>commerce </w:t>
      </w:r>
      <w:r>
        <w:rPr>
          <w:spacing w:val="47"/>
          <w:sz w:val="22"/>
        </w:rPr>
        <w:t> </w:t>
      </w:r>
      <w:r>
        <w:rPr>
          <w:sz w:val="22"/>
        </w:rPr>
        <w:t>de </w:t>
      </w:r>
      <w:r>
        <w:rPr>
          <w:spacing w:val="47"/>
          <w:sz w:val="22"/>
        </w:rPr>
        <w:t> </w:t>
      </w:r>
      <w:r>
        <w:rPr>
          <w:b/>
          <w:sz w:val="22"/>
        </w:rPr>
        <w:t>.......................................... </w:t>
      </w:r>
      <w:r>
        <w:rPr>
          <w:b/>
          <w:spacing w:val="51"/>
          <w:sz w:val="22"/>
        </w:rPr>
        <w:t> </w:t>
      </w:r>
      <w:r>
        <w:rPr>
          <w:sz w:val="22"/>
        </w:rPr>
        <w:t>lui </w:t>
      </w:r>
      <w:r>
        <w:rPr>
          <w:spacing w:val="47"/>
          <w:sz w:val="22"/>
        </w:rPr>
        <w:t> </w:t>
      </w:r>
      <w:r>
        <w:rPr>
          <w:sz w:val="22"/>
        </w:rPr>
        <w:t>appartenant </w:t>
      </w:r>
      <w:r>
        <w:rPr>
          <w:spacing w:val="48"/>
          <w:sz w:val="22"/>
        </w:rPr>
        <w:t> </w:t>
      </w:r>
      <w:r>
        <w:rPr>
          <w:sz w:val="22"/>
        </w:rPr>
        <w:t>sis </w:t>
      </w:r>
      <w:r>
        <w:rPr>
          <w:spacing w:val="48"/>
          <w:sz w:val="22"/>
        </w:rPr>
        <w:t> </w:t>
      </w:r>
      <w:r>
        <w:rPr>
          <w:sz w:val="22"/>
        </w:rPr>
        <w:t>à</w:t>
      </w:r>
    </w:p>
    <w:p>
      <w:pPr>
        <w:spacing w:before="0"/>
        <w:ind w:left="115" w:right="0" w:firstLine="0"/>
        <w:jc w:val="left"/>
        <w:rPr>
          <w:sz w:val="22"/>
        </w:rPr>
      </w:pPr>
      <w:r>
        <w:rPr>
          <w:b/>
          <w:sz w:val="22"/>
        </w:rPr>
        <w:t>.......................................... </w:t>
      </w:r>
      <w:r>
        <w:rPr>
          <w:sz w:val="22"/>
        </w:rPr>
        <w:t>et pour lequel il est immatriculé au registre du commerce et des sociétés de </w:t>
      </w:r>
      <w:r>
        <w:rPr>
          <w:b/>
          <w:sz w:val="22"/>
        </w:rPr>
        <w:t>.......................................... </w:t>
      </w:r>
      <w:r>
        <w:rPr>
          <w:sz w:val="22"/>
        </w:rPr>
        <w:t>(localité) sous le numéro </w:t>
      </w:r>
      <w:r>
        <w:rPr>
          <w:b/>
          <w:sz w:val="22"/>
        </w:rPr>
        <w:t>..........................................</w:t>
      </w:r>
      <w:r>
        <w:rPr>
          <w:sz w:val="22"/>
        </w:rPr>
        <w:t>.</w:t>
      </w:r>
    </w:p>
    <w:p>
      <w:pPr>
        <w:pStyle w:val="BodyText"/>
        <w:spacing w:line="252" w:lineRule="exact" w:before="2"/>
        <w:ind w:left="116"/>
      </w:pPr>
      <w:r>
        <w:rPr/>
        <w:t>Ledit fonds de commerce comprend :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52" w:lineRule="exact" w:before="0" w:after="0"/>
        <w:ind w:left="835" w:right="0" w:hanging="360"/>
        <w:jc w:val="left"/>
        <w:rPr>
          <w:sz w:val="22"/>
        </w:rPr>
      </w:pPr>
      <w:r>
        <w:rPr>
          <w:sz w:val="22"/>
        </w:rPr>
        <w:t>L'enseigne, le nom commercial, la clientèle et l'achalandage y attachés</w:t>
      </w:r>
      <w:r>
        <w:rPr>
          <w:spacing w:val="-11"/>
          <w:sz w:val="22"/>
        </w:rPr>
        <w:t> </w:t>
      </w:r>
      <w:r>
        <w:rPr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52" w:lineRule="exact" w:before="2" w:after="0"/>
        <w:ind w:left="835" w:right="0" w:hanging="360"/>
        <w:jc w:val="left"/>
        <w:rPr>
          <w:sz w:val="22"/>
        </w:rPr>
      </w:pPr>
      <w:r>
        <w:rPr>
          <w:sz w:val="22"/>
        </w:rPr>
        <w:t>Le mobilier commercial et le matériel d'exploitation</w:t>
      </w:r>
      <w:r>
        <w:rPr>
          <w:spacing w:val="-1"/>
          <w:sz w:val="22"/>
        </w:rPr>
        <w:t> </w:t>
      </w:r>
      <w:r>
        <w:rPr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52" w:lineRule="exact" w:before="0" w:after="0"/>
        <w:ind w:left="835" w:right="0" w:hanging="360"/>
        <w:jc w:val="left"/>
        <w:rPr>
          <w:sz w:val="22"/>
        </w:rPr>
      </w:pPr>
      <w:r>
        <w:rPr>
          <w:sz w:val="22"/>
        </w:rPr>
        <w:t>La jouissance des locaux dans lesquels le fonds est</w:t>
      </w:r>
      <w:r>
        <w:rPr>
          <w:spacing w:val="-12"/>
          <w:sz w:val="22"/>
        </w:rPr>
        <w:t> </w:t>
      </w:r>
      <w:r>
        <w:rPr>
          <w:sz w:val="22"/>
        </w:rPr>
        <w:t>exploité.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00" w:h="16840"/>
          <w:pgMar w:top="1540" w:bottom="280" w:left="1300" w:right="1300"/>
        </w:sectPr>
      </w:pPr>
    </w:p>
    <w:p>
      <w:pPr>
        <w:pStyle w:val="Heading1"/>
        <w:spacing w:before="75"/>
      </w:pPr>
      <w:r>
        <w:rPr>
          <w:color w:val="4E81BD"/>
        </w:rPr>
        <w:t>ARTICLE 2 : DUREE DU CONTRAT</w:t>
      </w:r>
    </w:p>
    <w:p>
      <w:pPr>
        <w:pStyle w:val="BodyText"/>
        <w:tabs>
          <w:tab w:pos="7491" w:val="left" w:leader="dot"/>
        </w:tabs>
        <w:spacing w:before="36"/>
        <w:jc w:val="both"/>
      </w:pPr>
      <w:r>
        <w:rPr/>
        <w:t>Le présent contrat est conclu pour une</w:t>
      </w:r>
      <w:r>
        <w:rPr>
          <w:spacing w:val="-13"/>
        </w:rPr>
        <w:t> </w:t>
      </w:r>
      <w:r>
        <w:rPr/>
        <w:t>durée</w:t>
      </w:r>
      <w:r>
        <w:rPr>
          <w:spacing w:val="-2"/>
        </w:rPr>
        <w:t> </w:t>
      </w:r>
      <w:r>
        <w:rPr/>
        <w:t>de</w:t>
        <w:tab/>
        <w:t>années.</w:t>
      </w:r>
    </w:p>
    <w:p>
      <w:pPr>
        <w:pStyle w:val="BodyText"/>
        <w:spacing w:before="1"/>
        <w:jc w:val="both"/>
      </w:pPr>
      <w:r>
        <w:rPr/>
        <w:t>Il sera cependant renouvelable par tacite reconduction chaque année.</w:t>
      </w:r>
    </w:p>
    <w:p>
      <w:pPr>
        <w:pStyle w:val="BodyText"/>
        <w:spacing w:before="1"/>
        <w:ind w:right="107"/>
        <w:jc w:val="both"/>
      </w:pPr>
      <w:r>
        <w:rPr/>
        <w:t>Chacune des parties aura la faculté d'y mettre fin à l'expiration de chaque période annuelle, sous réserve de prévenir l'autre partie </w:t>
      </w:r>
      <w:r>
        <w:rPr>
          <w:b/>
        </w:rPr>
        <w:t>.......................................... </w:t>
      </w:r>
      <w:r>
        <w:rPr/>
        <w:t>mois au moins à l'avance par lettre recommandée avec demande d'avis de</w:t>
      </w:r>
      <w:r>
        <w:rPr>
          <w:spacing w:val="-5"/>
        </w:rPr>
        <w:t> </w:t>
      </w:r>
      <w:r>
        <w:rPr/>
        <w:t>réception.</w:t>
      </w:r>
    </w:p>
    <w:p>
      <w:pPr>
        <w:pStyle w:val="Heading1"/>
        <w:spacing w:before="201"/>
      </w:pPr>
      <w:r>
        <w:rPr>
          <w:color w:val="4E81BD"/>
        </w:rPr>
        <w:t>ARTICLE 3 : DESIGNATION DES LOCAUX</w:t>
      </w:r>
      <w:r>
        <w:rPr>
          <w:color w:val="4E81BD"/>
          <w:spacing w:val="-18"/>
        </w:rPr>
        <w:t> </w:t>
      </w:r>
      <w:r>
        <w:rPr>
          <w:color w:val="4E81BD"/>
        </w:rPr>
        <w:t>D'EXPLOITATION</w:t>
      </w:r>
    </w:p>
    <w:p>
      <w:pPr>
        <w:pStyle w:val="BodyText"/>
        <w:tabs>
          <w:tab w:pos="8086" w:val="left" w:leader="dot"/>
        </w:tabs>
        <w:spacing w:line="237" w:lineRule="auto" w:before="40"/>
        <w:ind w:right="106"/>
        <w:jc w:val="both"/>
      </w:pPr>
      <w:r>
        <w:rPr/>
        <w:t>Les locaux mis à la disposition du locataire-gérant et dans lesquels le fonds de commerce loué par les présentes est exploité, </w:t>
      </w:r>
      <w:r>
        <w:rPr>
          <w:spacing w:val="22"/>
        </w:rPr>
        <w:t> </w:t>
      </w:r>
      <w:r>
        <w:rPr/>
        <w:t>se composent</w:t>
      </w:r>
      <w:r>
        <w:rPr>
          <w:spacing w:val="13"/>
        </w:rPr>
        <w:t> </w:t>
      </w:r>
      <w:r>
        <w:rPr/>
        <w:t>de</w:t>
        <w:tab/>
        <w:t>(décrire</w:t>
      </w:r>
      <w:r>
        <w:rPr>
          <w:spacing w:val="8"/>
        </w:rPr>
        <w:t> </w:t>
      </w:r>
      <w:r>
        <w:rPr/>
        <w:t>les</w:t>
      </w:r>
    </w:p>
    <w:p>
      <w:pPr>
        <w:pStyle w:val="BodyText"/>
        <w:spacing w:before="3"/>
        <w:jc w:val="both"/>
      </w:pPr>
      <w:r>
        <w:rPr/>
        <w:t>biens loués).</w:t>
      </w:r>
    </w:p>
    <w:p>
      <w:pPr>
        <w:pStyle w:val="Heading1"/>
        <w:spacing w:before="201"/>
      </w:pPr>
      <w:r>
        <w:rPr>
          <w:color w:val="4E81BD"/>
        </w:rPr>
        <w:t>ARTICLE 4 : REDEVANCE</w:t>
      </w:r>
    </w:p>
    <w:p>
      <w:pPr>
        <w:tabs>
          <w:tab w:pos="1474" w:val="left" w:leader="none"/>
          <w:tab w:pos="2638" w:val="left" w:leader="none"/>
          <w:tab w:pos="3313" w:val="left" w:leader="none"/>
          <w:tab w:pos="3888" w:val="left" w:leader="none"/>
          <w:tab w:pos="6790" w:val="left" w:leader="none"/>
          <w:tab w:pos="7671" w:val="left" w:leader="none"/>
          <w:tab w:pos="8419" w:val="left" w:leader="none"/>
        </w:tabs>
        <w:spacing w:before="37"/>
        <w:ind w:left="115" w:right="106" w:firstLine="0"/>
        <w:jc w:val="left"/>
        <w:rPr>
          <w:sz w:val="22"/>
        </w:rPr>
      </w:pPr>
      <w:r>
        <w:rPr>
          <w:sz w:val="22"/>
        </w:rPr>
        <w:t>La présente location-gérance est consentie et acceptée moyennant paiement d'une redevance</w:t>
        <w:tab/>
        <w:t>annuelle</w:t>
        <w:tab/>
        <w:t>fixe</w:t>
        <w:tab/>
        <w:t>de</w:t>
        <w:tab/>
      </w:r>
      <w:r>
        <w:rPr>
          <w:b/>
          <w:sz w:val="22"/>
        </w:rPr>
        <w:t>..........................................</w:t>
        <w:tab/>
      </w:r>
      <w:r>
        <w:rPr>
          <w:sz w:val="22"/>
        </w:rPr>
        <w:t>euros</w:t>
        <w:tab/>
        <w:t>H.T.</w:t>
        <w:tab/>
      </w:r>
      <w:r>
        <w:rPr>
          <w:spacing w:val="-1"/>
          <w:sz w:val="22"/>
        </w:rPr>
        <w:t>payable</w:t>
      </w:r>
    </w:p>
    <w:p>
      <w:pPr>
        <w:spacing w:line="251" w:lineRule="exact" w:before="0"/>
        <w:ind w:left="115" w:right="0" w:firstLine="0"/>
        <w:jc w:val="left"/>
        <w:rPr>
          <w:sz w:val="22"/>
        </w:rPr>
      </w:pPr>
      <w:r>
        <w:rPr>
          <w:b/>
          <w:sz w:val="22"/>
        </w:rPr>
        <w:t>.......................................... </w:t>
      </w:r>
      <w:r>
        <w:rPr>
          <w:sz w:val="22"/>
        </w:rPr>
        <w:t>(indiquer la périodicité).</w:t>
      </w:r>
    </w:p>
    <w:p>
      <w:pPr>
        <w:pStyle w:val="BodyText"/>
        <w:spacing w:line="252" w:lineRule="exact" w:before="2"/>
      </w:pPr>
      <w:r>
        <w:rPr/>
        <w:t>Ladite   redevance   est   indexée   annuellement   par   application   de   l'indice   publié  </w:t>
      </w:r>
      <w:r>
        <w:rPr>
          <w:spacing w:val="3"/>
        </w:rPr>
        <w:t> </w:t>
      </w:r>
      <w:r>
        <w:rPr/>
        <w:t>par</w:t>
      </w:r>
    </w:p>
    <w:p>
      <w:pPr>
        <w:tabs>
          <w:tab w:pos="3007" w:val="left" w:leader="none"/>
          <w:tab w:pos="3934" w:val="left" w:leader="none"/>
          <w:tab w:pos="4440" w:val="left" w:leader="none"/>
          <w:tab w:pos="5177" w:val="left" w:leader="none"/>
          <w:tab w:pos="5931" w:val="left" w:leader="none"/>
          <w:tab w:pos="6363" w:val="left" w:leader="none"/>
          <w:tab w:pos="7306" w:val="left" w:leader="none"/>
          <w:tab w:pos="8216" w:val="left" w:leader="none"/>
          <w:tab w:pos="8600" w:val="left" w:leader="none"/>
        </w:tabs>
        <w:spacing w:line="252" w:lineRule="exact" w:before="0"/>
        <w:ind w:left="115" w:right="0" w:firstLine="0"/>
        <w:jc w:val="left"/>
        <w:rPr>
          <w:sz w:val="22"/>
        </w:rPr>
      </w:pPr>
      <w:r>
        <w:rPr>
          <w:b/>
          <w:sz w:val="22"/>
        </w:rPr>
        <w:t>..........................................</w:t>
      </w:r>
      <w:r>
        <w:rPr>
          <w:sz w:val="22"/>
        </w:rPr>
        <w:t>,</w:t>
        <w:tab/>
        <w:t>l'indice</w:t>
        <w:tab/>
        <w:t>de</w:t>
        <w:tab/>
        <w:t>base</w:t>
        <w:tab/>
        <w:t>étant</w:t>
        <w:tab/>
        <w:t>le</w:t>
        <w:tab/>
        <w:t>dernier</w:t>
        <w:tab/>
        <w:t>publié,</w:t>
        <w:tab/>
        <w:t>à</w:t>
        <w:tab/>
        <w:t>savoir</w:t>
      </w:r>
    </w:p>
    <w:p>
      <w:pPr>
        <w:spacing w:line="252" w:lineRule="exact" w:before="0"/>
        <w:ind w:left="115" w:right="0" w:firstLine="0"/>
        <w:jc w:val="left"/>
        <w:rPr>
          <w:sz w:val="22"/>
        </w:rPr>
      </w:pPr>
      <w:r>
        <w:rPr>
          <w:b/>
          <w:sz w:val="22"/>
        </w:rPr>
        <w:t>.......................................... </w:t>
      </w:r>
      <w:r>
        <w:rPr>
          <w:sz w:val="22"/>
        </w:rPr>
        <w:t>(indiquer le trimestre, l'année et le taux).</w:t>
      </w:r>
    </w:p>
    <w:p>
      <w:pPr>
        <w:pStyle w:val="BodyText"/>
        <w:spacing w:before="3"/>
        <w:ind w:right="107"/>
        <w:jc w:val="both"/>
      </w:pPr>
      <w:r>
        <w:rPr/>
        <w:t>(la redevance peut également être composée d'une partie fixe et d'une partie  proportionnelle)</w:t>
      </w:r>
    </w:p>
    <w:p>
      <w:pPr>
        <w:pStyle w:val="BodyText"/>
        <w:ind w:right="106"/>
        <w:jc w:val="both"/>
      </w:pPr>
      <w:r>
        <w:rPr/>
        <w:t>Tout retard de paiement de ladite redevance emportera résiliation de plein droit du présent contrat, trois mois après mise en demeure de payer faite par acte extrajudiciaire demeurée sans effet.</w:t>
      </w:r>
    </w:p>
    <w:p>
      <w:pPr>
        <w:pStyle w:val="Heading1"/>
        <w:spacing w:before="202"/>
      </w:pPr>
      <w:r>
        <w:rPr>
          <w:color w:val="4E81BD"/>
        </w:rPr>
        <w:t>ARTICLE 5 : OBLIGATIONS DU LOCATAIRE-GERANT</w:t>
      </w:r>
    </w:p>
    <w:p>
      <w:pPr>
        <w:pStyle w:val="BodyText"/>
        <w:spacing w:before="37"/>
        <w:ind w:right="107"/>
        <w:jc w:val="both"/>
      </w:pPr>
      <w:r>
        <w:rPr/>
        <w:t>Le locataire-gérant s'engage à prendre le fonds de commerce dans l'état où il se trouvera lors de l'entrée en jouissance des lieux. A cet effet, un état des lieux sera dressé contradictoirement entre les</w:t>
      </w:r>
      <w:r>
        <w:rPr>
          <w:spacing w:val="-2"/>
        </w:rPr>
        <w:t> </w:t>
      </w:r>
      <w:r>
        <w:rPr/>
        <w:t>parties.</w:t>
      </w:r>
    </w:p>
    <w:p>
      <w:pPr>
        <w:pStyle w:val="BodyText"/>
        <w:ind w:right="107"/>
        <w:jc w:val="both"/>
      </w:pPr>
      <w:r>
        <w:rPr/>
        <w:t>Il s'engage à tenir les locaux en bon état d'entretien, notamment en faisant effectuer à sa charge toute réparation nécessaire, et à les rendre dans le même état à la fin de la location- gérance.</w:t>
      </w:r>
    </w:p>
    <w:p>
      <w:pPr>
        <w:pStyle w:val="BodyText"/>
        <w:ind w:right="106"/>
        <w:jc w:val="both"/>
      </w:pPr>
      <w:r>
        <w:rPr/>
        <w:t>Le locataire-gérant ne pourra en aucune façon faire d'adjonction ni de retranchement au commerce exercé.</w:t>
      </w:r>
    </w:p>
    <w:p>
      <w:pPr>
        <w:pStyle w:val="BodyText"/>
        <w:ind w:right="106"/>
        <w:jc w:val="both"/>
      </w:pPr>
      <w:r>
        <w:rPr/>
        <w:t>Le locataire-gérant s'oblige, par les présentes, à exploiter le fonds de commerce en bon père de famille.</w:t>
      </w:r>
    </w:p>
    <w:p>
      <w:pPr>
        <w:pStyle w:val="BodyText"/>
        <w:ind w:right="106"/>
        <w:jc w:val="both"/>
      </w:pPr>
      <w:r>
        <w:rPr/>
        <w:t>Il devra, en outre, maintenir le matériel et le mobilier commercial, tels qu'ils résultent de l'inventaire annexé aux présentes, en bon état d'entretien et à les rendre dans le même état en fin de location-gérance.</w:t>
      </w:r>
    </w:p>
    <w:p>
      <w:pPr>
        <w:pStyle w:val="BodyText"/>
        <w:ind w:right="109"/>
        <w:jc w:val="both"/>
      </w:pPr>
      <w:r>
        <w:rPr/>
        <w:t>Il devra acquitter toutes les contributions et taxes relatives à l'exploitation du fonds de commerce, tant celles existantes à ce jour que celles créées ultérieurement.</w:t>
      </w:r>
    </w:p>
    <w:p>
      <w:pPr>
        <w:pStyle w:val="BodyText"/>
        <w:ind w:right="106"/>
        <w:jc w:val="both"/>
      </w:pPr>
      <w:r>
        <w:rPr/>
        <w:t>Le locataire-gérant s'engage à faire son affaire personnelle de toute assurance portant sur le fonds et son exploitation et à en justifier sur demande du loueur.</w:t>
      </w:r>
    </w:p>
    <w:p>
      <w:pPr>
        <w:pStyle w:val="BodyText"/>
        <w:spacing w:line="251" w:lineRule="exact"/>
        <w:jc w:val="both"/>
      </w:pPr>
      <w:r>
        <w:rPr/>
        <w:t>Autres obligations ….</w:t>
      </w:r>
    </w:p>
    <w:p>
      <w:pPr>
        <w:pStyle w:val="Heading1"/>
        <w:spacing w:before="203"/>
      </w:pPr>
      <w:r>
        <w:rPr>
          <w:color w:val="4E81BD"/>
        </w:rPr>
        <w:t>ARTICLE 6 : COMPTABILITE</w:t>
      </w:r>
    </w:p>
    <w:p>
      <w:pPr>
        <w:pStyle w:val="BodyText"/>
        <w:spacing w:before="37"/>
        <w:ind w:right="107"/>
        <w:jc w:val="both"/>
      </w:pPr>
      <w:r>
        <w:rPr/>
        <w:t>Le loueur remet au locataire-gérant, à titre de dépôt, à la signature des présentes, les livres de comptabilité, tels qu'ils résultent de l'inventaire annexé aux présentes.</w:t>
      </w:r>
    </w:p>
    <w:p>
      <w:pPr>
        <w:pStyle w:val="Heading1"/>
        <w:spacing w:before="202"/>
      </w:pPr>
      <w:r>
        <w:rPr>
          <w:color w:val="4E81BD"/>
        </w:rPr>
        <w:t>ARTICLE 7 : RESILIATION DU CONTRAT</w:t>
      </w:r>
    </w:p>
    <w:p>
      <w:pPr>
        <w:pStyle w:val="BodyText"/>
        <w:spacing w:before="38"/>
        <w:ind w:right="106"/>
        <w:jc w:val="both"/>
      </w:pPr>
      <w:r>
        <w:rPr/>
        <w:t>En cas de manquement du locataire-gérant à l'une quelconque de ses obligations, telles qu'elles résultent du présent contrat, celui-ci sera résilié de plein droit après mise en demeure de se conformer à ses engagements restée infructueuse pendant trois mois et envoyée par lettre recommandée avec demande d'avis de</w:t>
      </w:r>
      <w:r>
        <w:rPr>
          <w:spacing w:val="-6"/>
        </w:rPr>
        <w:t> </w:t>
      </w:r>
      <w:r>
        <w:rPr/>
        <w:t>réception.</w:t>
      </w:r>
    </w:p>
    <w:p>
      <w:pPr>
        <w:spacing w:after="0"/>
        <w:jc w:val="both"/>
        <w:sectPr>
          <w:pgSz w:w="11900" w:h="16840"/>
          <w:pgMar w:top="1340" w:bottom="280" w:left="1300" w:right="1300"/>
        </w:sectPr>
      </w:pPr>
    </w:p>
    <w:p>
      <w:pPr>
        <w:pStyle w:val="Heading1"/>
        <w:spacing w:before="75"/>
      </w:pPr>
      <w:r>
        <w:rPr>
          <w:color w:val="4E81BD"/>
        </w:rPr>
        <w:t>ARTICLE 8 : PUBLICITE - ENREGISTREMENT</w:t>
      </w:r>
    </w:p>
    <w:p>
      <w:pPr>
        <w:pStyle w:val="BodyText"/>
        <w:spacing w:before="38"/>
        <w:ind w:right="97"/>
      </w:pPr>
      <w:r>
        <w:rPr/>
        <w:t>Le locataire-gérant s'engage à effectuer la publicité légale requise et à payer tous frais, droits et honoraires résultant des présentes.</w:t>
      </w:r>
    </w:p>
    <w:p>
      <w:pPr>
        <w:pStyle w:val="Heading1"/>
        <w:spacing w:before="202"/>
      </w:pPr>
      <w:r>
        <w:rPr>
          <w:color w:val="4E81BD"/>
        </w:rPr>
        <w:t>ARTICLE 9 : ELECTION DE DOMICILE</w:t>
      </w:r>
    </w:p>
    <w:p>
      <w:pPr>
        <w:pStyle w:val="BodyText"/>
        <w:tabs>
          <w:tab w:pos="900" w:val="left" w:leader="none"/>
          <w:tab w:pos="2252" w:val="left" w:leader="none"/>
          <w:tab w:pos="2924" w:val="left" w:leader="none"/>
          <w:tab w:pos="4270" w:val="left" w:leader="none"/>
          <w:tab w:pos="4760" w:val="left" w:leader="none"/>
          <w:tab w:pos="5689" w:val="left" w:leader="none"/>
          <w:tab w:pos="6303" w:val="left" w:leader="none"/>
          <w:tab w:pos="7378" w:val="left" w:leader="none"/>
          <w:tab w:pos="7942" w:val="left" w:leader="none"/>
          <w:tab w:pos="9068" w:val="left" w:leader="none"/>
        </w:tabs>
        <w:spacing w:line="251" w:lineRule="exact" w:before="37"/>
      </w:pPr>
      <w:r>
        <w:rPr/>
        <w:t>Pour</w:t>
        <w:tab/>
        <w:t>l'exécution</w:t>
        <w:tab/>
        <w:t>des</w:t>
        <w:tab/>
        <w:t>présentes,</w:t>
        <w:tab/>
        <w:t>le</w:t>
        <w:tab/>
        <w:t>loueur</w:t>
        <w:tab/>
        <w:t>fait</w:t>
        <w:tab/>
        <w:t>élection</w:t>
        <w:tab/>
        <w:t>de</w:t>
        <w:tab/>
        <w:t>domicile</w:t>
        <w:tab/>
        <w:t>à</w:t>
      </w:r>
    </w:p>
    <w:p>
      <w:pPr>
        <w:spacing w:line="251" w:lineRule="exact" w:before="0"/>
        <w:ind w:left="115" w:right="0" w:firstLine="0"/>
        <w:jc w:val="left"/>
        <w:rPr>
          <w:sz w:val="22"/>
        </w:rPr>
      </w:pPr>
      <w:r>
        <w:rPr>
          <w:b/>
          <w:sz w:val="22"/>
        </w:rPr>
        <w:t>.......................................... </w:t>
      </w:r>
      <w:r>
        <w:rPr>
          <w:sz w:val="22"/>
        </w:rPr>
        <w:t>et le locataire-gérant à </w:t>
      </w:r>
      <w:r>
        <w:rPr>
          <w:b/>
          <w:sz w:val="22"/>
        </w:rPr>
        <w:t>..........................................</w:t>
      </w:r>
      <w:r>
        <w:rPr>
          <w:sz w:val="22"/>
        </w:rPr>
        <w:t>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rPr>
          <w:rFonts w:ascii="Arial" w:hAnsi="Arial"/>
          <w:b w:val="0"/>
        </w:rPr>
      </w:pPr>
      <w:r>
        <w:rPr>
          <w:rFonts w:ascii="Arial" w:hAnsi="Arial"/>
          <w:b w:val="0"/>
        </w:rPr>
        <w:t>Fait à </w:t>
      </w:r>
      <w:r>
        <w:rPr>
          <w:rFonts w:ascii="Arial" w:hAnsi="Arial"/>
        </w:rPr>
        <w:t>..........................................</w:t>
      </w:r>
      <w:r>
        <w:rPr>
          <w:rFonts w:ascii="Arial" w:hAnsi="Arial"/>
          <w:b w:val="0"/>
        </w:rPr>
        <w:t>, le </w:t>
      </w:r>
      <w:r>
        <w:rPr>
          <w:rFonts w:ascii="Arial" w:hAnsi="Arial"/>
        </w:rPr>
        <w:t>..........................................</w:t>
      </w:r>
      <w:r>
        <w:rPr>
          <w:rFonts w:ascii="Arial" w:hAnsi="Arial"/>
          <w:b w:val="0"/>
        </w:rPr>
        <w:t>.</w:t>
      </w:r>
    </w:p>
    <w:p>
      <w:pPr>
        <w:pStyle w:val="BodyText"/>
        <w:ind w:left="0"/>
      </w:pPr>
    </w:p>
    <w:p>
      <w:pPr>
        <w:pStyle w:val="BodyText"/>
        <w:tabs>
          <w:tab w:pos="3077" w:val="left" w:leader="dot"/>
        </w:tabs>
      </w:pPr>
      <w:r>
        <w:rPr/>
        <w:t>En</w:t>
        <w:tab/>
        <w:t>exemplaires.</w:t>
      </w:r>
    </w:p>
    <w:sectPr>
      <w:pgSz w:w="11900" w:h="16840"/>
      <w:pgMar w:top="13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35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15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Cambria" w:hAnsi="Cambria" w:eastAsia="Cambria" w:cs="Cambria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835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www.juristique.org</dc:creator>
  <dc:title>Mod\350le contrat location-g\351rance - Format PDF</dc:title>
  <dcterms:created xsi:type="dcterms:W3CDTF">2020-04-22T11:11:53Z</dcterms:created>
  <dcterms:modified xsi:type="dcterms:W3CDTF">2020-04-22T11:11:53Z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2020-04-22T00:00:00Z</vt:filetime>
  </property>
</Properties>
</file>